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E99B" w14:textId="74E2F0BE" w:rsidR="00A02E8B" w:rsidRDefault="00A02E8B">
      <w:pPr>
        <w:spacing w:after="48"/>
        <w:ind w:left="1334" w:firstLine="0"/>
        <w:jc w:val="center"/>
        <w:rPr>
          <w:b/>
          <w:sz w:val="36"/>
          <w:szCs w:val="36"/>
        </w:rPr>
      </w:pPr>
    </w:p>
    <w:p w14:paraId="3B74764A" w14:textId="77777777" w:rsidR="00A94DE2" w:rsidRDefault="00A94DE2" w:rsidP="00A94DE2">
      <w:pPr>
        <w:spacing w:after="48"/>
        <w:ind w:left="0" w:firstLine="0"/>
        <w:rPr>
          <w:b/>
          <w:sz w:val="36"/>
          <w:szCs w:val="36"/>
        </w:rPr>
      </w:pPr>
    </w:p>
    <w:p w14:paraId="62CF18C4" w14:textId="77777777" w:rsidR="00464655" w:rsidRDefault="00464655" w:rsidP="00A94DE2">
      <w:pPr>
        <w:spacing w:after="48"/>
        <w:ind w:left="0" w:firstLine="0"/>
        <w:rPr>
          <w:b/>
          <w:sz w:val="36"/>
          <w:szCs w:val="36"/>
        </w:rPr>
      </w:pPr>
    </w:p>
    <w:p w14:paraId="2B3BD339" w14:textId="7DEABC70" w:rsidR="00A02E8B" w:rsidRPr="00A94DE2" w:rsidRDefault="00C3261F" w:rsidP="00D56F52">
      <w:pPr>
        <w:spacing w:after="48"/>
        <w:ind w:left="1334" w:firstLine="0"/>
        <w:jc w:val="center"/>
        <w:rPr>
          <w:sz w:val="28"/>
          <w:szCs w:val="28"/>
        </w:rPr>
      </w:pPr>
      <w:r w:rsidRPr="00A94DE2">
        <w:rPr>
          <w:b/>
          <w:sz w:val="28"/>
          <w:szCs w:val="28"/>
        </w:rPr>
        <w:t>ARE YOU READY FOR GOVERNMENT CONTRACTING?</w:t>
      </w:r>
    </w:p>
    <w:p w14:paraId="287BEBAA" w14:textId="3B6510C1" w:rsidR="00A02E8B" w:rsidRDefault="00C3261F" w:rsidP="00D56F52">
      <w:pPr>
        <w:spacing w:after="161"/>
        <w:jc w:val="center"/>
        <w:rPr>
          <w:sz w:val="22"/>
          <w:szCs w:val="22"/>
        </w:rPr>
      </w:pPr>
      <w:r w:rsidRPr="00464655">
        <w:rPr>
          <w:i/>
          <w:sz w:val="22"/>
          <w:szCs w:val="22"/>
        </w:rPr>
        <w:t>Answer the questions below before your first counseling session. This will help both you and your counselor assess your contracting readiness.</w:t>
      </w:r>
    </w:p>
    <w:p w14:paraId="3AE680C8" w14:textId="77777777" w:rsidR="0007085E" w:rsidRPr="00464655" w:rsidRDefault="0007085E">
      <w:pPr>
        <w:spacing w:after="160"/>
        <w:ind w:left="0" w:firstLine="0"/>
        <w:rPr>
          <w:sz w:val="22"/>
          <w:szCs w:val="22"/>
        </w:rPr>
      </w:pPr>
    </w:p>
    <w:p w14:paraId="350C8FE8" w14:textId="77777777" w:rsidR="00A02E8B" w:rsidRPr="00464655" w:rsidRDefault="00C3261F" w:rsidP="0053502D">
      <w:pPr>
        <w:numPr>
          <w:ilvl w:val="0"/>
          <w:numId w:val="1"/>
        </w:numPr>
        <w:ind w:left="706" w:hanging="360"/>
        <w:rPr>
          <w:sz w:val="22"/>
          <w:szCs w:val="22"/>
        </w:rPr>
      </w:pPr>
      <w:r w:rsidRPr="00464655">
        <w:rPr>
          <w:sz w:val="22"/>
          <w:szCs w:val="22"/>
        </w:rPr>
        <w:t>Do you have a solid business plan created?</w:t>
      </w:r>
    </w:p>
    <w:p w14:paraId="3DF98522" w14:textId="77777777" w:rsidR="00A02E8B" w:rsidRPr="00464655" w:rsidRDefault="00A02E8B">
      <w:pPr>
        <w:ind w:left="705" w:firstLine="0"/>
        <w:rPr>
          <w:sz w:val="22"/>
          <w:szCs w:val="22"/>
        </w:rPr>
      </w:pPr>
    </w:p>
    <w:p w14:paraId="287538A1" w14:textId="77777777" w:rsidR="00A02E8B" w:rsidRDefault="00C3261F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464655">
        <w:rPr>
          <w:sz w:val="22"/>
          <w:szCs w:val="22"/>
        </w:rPr>
        <w:t xml:space="preserve">Has your business been registered for at least 12 months? </w:t>
      </w:r>
    </w:p>
    <w:p w14:paraId="00232BE5" w14:textId="77777777" w:rsidR="00BD0137" w:rsidRDefault="00BD0137" w:rsidP="00BD0137">
      <w:pPr>
        <w:pStyle w:val="ListParagraph"/>
        <w:rPr>
          <w:sz w:val="22"/>
          <w:szCs w:val="22"/>
        </w:rPr>
      </w:pPr>
    </w:p>
    <w:p w14:paraId="1581BEB4" w14:textId="0D6A6482" w:rsidR="00BD0137" w:rsidRPr="00BD0137" w:rsidRDefault="00BD0137" w:rsidP="00BD0137">
      <w:pPr>
        <w:pStyle w:val="ListParagraph"/>
        <w:numPr>
          <w:ilvl w:val="0"/>
          <w:numId w:val="1"/>
        </w:numPr>
        <w:ind w:hanging="345"/>
        <w:rPr>
          <w:sz w:val="22"/>
          <w:szCs w:val="22"/>
        </w:rPr>
      </w:pPr>
      <w:r w:rsidRPr="00BD0137">
        <w:rPr>
          <w:sz w:val="22"/>
          <w:szCs w:val="22"/>
        </w:rPr>
        <w:t>Will your company’s cash flow be compatible with government payment cycles?</w:t>
      </w:r>
      <w:r>
        <w:rPr>
          <w:sz w:val="22"/>
          <w:szCs w:val="22"/>
        </w:rPr>
        <w:br/>
      </w:r>
    </w:p>
    <w:p w14:paraId="262BFA04" w14:textId="2C51A842" w:rsidR="00BD0137" w:rsidRPr="00BD0137" w:rsidRDefault="00BD0137" w:rsidP="00BD0137">
      <w:pPr>
        <w:pStyle w:val="ListParagraph"/>
        <w:numPr>
          <w:ilvl w:val="0"/>
          <w:numId w:val="1"/>
        </w:numPr>
        <w:ind w:hanging="345"/>
        <w:rPr>
          <w:sz w:val="22"/>
          <w:szCs w:val="22"/>
        </w:rPr>
      </w:pPr>
      <w:r w:rsidRPr="00BD0137">
        <w:rPr>
          <w:sz w:val="22"/>
          <w:szCs w:val="22"/>
        </w:rPr>
        <w:t>Have you done the necessary market research to determine the government’s demand for your product or service?</w:t>
      </w:r>
    </w:p>
    <w:p w14:paraId="340A32B5" w14:textId="77777777" w:rsidR="00A02E8B" w:rsidRPr="00464655" w:rsidRDefault="00C3261F">
      <w:pPr>
        <w:spacing w:after="0"/>
        <w:ind w:left="720" w:firstLine="0"/>
        <w:rPr>
          <w:sz w:val="22"/>
          <w:szCs w:val="22"/>
        </w:rPr>
      </w:pPr>
      <w:r w:rsidRPr="00464655">
        <w:rPr>
          <w:sz w:val="22"/>
          <w:szCs w:val="22"/>
        </w:rPr>
        <w:t xml:space="preserve"> </w:t>
      </w:r>
    </w:p>
    <w:p w14:paraId="064828C4" w14:textId="77777777" w:rsidR="00A02E8B" w:rsidRPr="00464655" w:rsidRDefault="00C3261F" w:rsidP="00DD2FB4">
      <w:pPr>
        <w:numPr>
          <w:ilvl w:val="0"/>
          <w:numId w:val="1"/>
        </w:numPr>
        <w:ind w:left="360" w:firstLine="0"/>
        <w:rPr>
          <w:sz w:val="22"/>
          <w:szCs w:val="22"/>
        </w:rPr>
      </w:pPr>
      <w:r w:rsidRPr="00464655">
        <w:rPr>
          <w:sz w:val="22"/>
          <w:szCs w:val="22"/>
        </w:rPr>
        <w:t xml:space="preserve">Is your business legally registered in the state of Maryland? If registered in another state, but doing business in Maryland—are you registered as a “Foreign Business” entity? </w:t>
      </w:r>
      <w:r w:rsidR="00ED42E0" w:rsidRPr="00464655">
        <w:rPr>
          <w:sz w:val="22"/>
          <w:szCs w:val="22"/>
        </w:rPr>
        <w:t xml:space="preserve">                                                                                                 </w:t>
      </w:r>
      <w:hyperlink r:id="rId8">
        <w:r w:rsidRPr="00464655">
          <w:rPr>
            <w:color w:val="0563C1"/>
            <w:sz w:val="22"/>
            <w:szCs w:val="22"/>
            <w:u w:val="single"/>
          </w:rPr>
          <w:t>CLICK HERE</w:t>
        </w:r>
      </w:hyperlink>
      <w:r w:rsidR="00ED42E0" w:rsidRPr="00464655">
        <w:rPr>
          <w:sz w:val="22"/>
          <w:szCs w:val="22"/>
        </w:rPr>
        <w:t xml:space="preserve">  or go </w:t>
      </w:r>
      <w:hyperlink r:id="rId9" w:history="1">
        <w:r w:rsidR="00ED42E0" w:rsidRPr="00464655">
          <w:rPr>
            <w:rStyle w:val="Hyperlink"/>
            <w:sz w:val="22"/>
            <w:szCs w:val="22"/>
          </w:rPr>
          <w:t>https://</w:t>
        </w:r>
        <w:r w:rsidR="00ED42E0" w:rsidRPr="00464655">
          <w:rPr>
            <w:rStyle w:val="Hyperlink"/>
            <w:sz w:val="22"/>
            <w:szCs w:val="22"/>
          </w:rPr>
          <w:t>d</w:t>
        </w:r>
        <w:r w:rsidR="00ED42E0" w:rsidRPr="00464655">
          <w:rPr>
            <w:rStyle w:val="Hyperlink"/>
            <w:sz w:val="22"/>
            <w:szCs w:val="22"/>
          </w:rPr>
          <w:t>at.maryland.gov/businesses/Pages/Non-Maryland-(Foreign)-Business-Entities.aspx</w:t>
        </w:r>
      </w:hyperlink>
    </w:p>
    <w:p w14:paraId="1950A6F8" w14:textId="77777777" w:rsidR="00ED42E0" w:rsidRPr="00464655" w:rsidRDefault="00ED42E0" w:rsidP="00ED42E0">
      <w:pPr>
        <w:pStyle w:val="ListParagraph"/>
        <w:rPr>
          <w:sz w:val="22"/>
          <w:szCs w:val="22"/>
        </w:rPr>
      </w:pPr>
    </w:p>
    <w:p w14:paraId="462241AC" w14:textId="77777777" w:rsidR="00ED42E0" w:rsidRPr="00464655" w:rsidRDefault="00C3261F" w:rsidP="00ED42E0">
      <w:pPr>
        <w:numPr>
          <w:ilvl w:val="0"/>
          <w:numId w:val="1"/>
        </w:numPr>
        <w:spacing w:after="0"/>
        <w:ind w:left="720" w:hanging="360"/>
        <w:rPr>
          <w:sz w:val="22"/>
          <w:szCs w:val="22"/>
        </w:rPr>
      </w:pPr>
      <w:r w:rsidRPr="00464655">
        <w:rPr>
          <w:sz w:val="22"/>
          <w:szCs w:val="22"/>
        </w:rPr>
        <w:t xml:space="preserve">Is your company in good standing with the State of Maryland? </w:t>
      </w:r>
      <w:hyperlink r:id="rId10">
        <w:r w:rsidRPr="00464655">
          <w:rPr>
            <w:color w:val="1155CC"/>
            <w:sz w:val="22"/>
            <w:szCs w:val="22"/>
            <w:u w:val="single"/>
          </w:rPr>
          <w:t>CLICK HERE</w:t>
        </w:r>
      </w:hyperlink>
      <w:r w:rsidRPr="00464655">
        <w:rPr>
          <w:sz w:val="22"/>
          <w:szCs w:val="22"/>
        </w:rPr>
        <w:t xml:space="preserve"> or go to </w:t>
      </w:r>
      <w:hyperlink r:id="rId11" w:history="1">
        <w:r w:rsidR="00ED42E0" w:rsidRPr="00464655">
          <w:rPr>
            <w:rStyle w:val="Hyperlink"/>
            <w:sz w:val="22"/>
            <w:szCs w:val="22"/>
          </w:rPr>
          <w:t>https://egov.maryland.gov/bu</w:t>
        </w:r>
        <w:r w:rsidR="00ED42E0" w:rsidRPr="00464655">
          <w:rPr>
            <w:rStyle w:val="Hyperlink"/>
            <w:sz w:val="22"/>
            <w:szCs w:val="22"/>
          </w:rPr>
          <w:t>s</w:t>
        </w:r>
        <w:r w:rsidR="00ED42E0" w:rsidRPr="00464655">
          <w:rPr>
            <w:rStyle w:val="Hyperlink"/>
            <w:sz w:val="22"/>
            <w:szCs w:val="22"/>
          </w:rPr>
          <w:t>inessexpress/entitysearch</w:t>
        </w:r>
      </w:hyperlink>
      <w:r w:rsidR="00ED42E0" w:rsidRPr="00464655">
        <w:rPr>
          <w:sz w:val="22"/>
          <w:szCs w:val="22"/>
        </w:rPr>
        <w:t xml:space="preserve"> </w:t>
      </w:r>
      <w:r w:rsidRPr="00464655">
        <w:rPr>
          <w:sz w:val="22"/>
          <w:szCs w:val="22"/>
        </w:rPr>
        <w:t>to search your business ent</w:t>
      </w:r>
      <w:r w:rsidR="00ED42E0" w:rsidRPr="00464655">
        <w:rPr>
          <w:sz w:val="22"/>
          <w:szCs w:val="22"/>
        </w:rPr>
        <w:t xml:space="preserve">ity status. </w:t>
      </w:r>
    </w:p>
    <w:p w14:paraId="2B3E4B90" w14:textId="77777777" w:rsidR="00A02E8B" w:rsidRPr="00464655" w:rsidRDefault="00C3261F" w:rsidP="00ED42E0">
      <w:pPr>
        <w:spacing w:after="0"/>
        <w:ind w:left="720" w:hanging="450"/>
        <w:rPr>
          <w:sz w:val="22"/>
          <w:szCs w:val="22"/>
        </w:rPr>
      </w:pPr>
      <w:r w:rsidRPr="00464655">
        <w:rPr>
          <w:sz w:val="22"/>
          <w:szCs w:val="22"/>
        </w:rPr>
        <w:t xml:space="preserve"> </w:t>
      </w:r>
    </w:p>
    <w:p w14:paraId="0FE59241" w14:textId="330A5C38" w:rsidR="00A02E8B" w:rsidRPr="00464655" w:rsidRDefault="00C3261F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464655">
        <w:rPr>
          <w:sz w:val="22"/>
          <w:szCs w:val="22"/>
        </w:rPr>
        <w:t>Have you generated a profit from your business? If yes, was it done through commercial (public or retail sale), private (person or individual)</w:t>
      </w:r>
      <w:r w:rsidR="00464655" w:rsidRPr="00464655">
        <w:rPr>
          <w:sz w:val="22"/>
          <w:szCs w:val="22"/>
        </w:rPr>
        <w:t>,</w:t>
      </w:r>
      <w:r w:rsidRPr="00464655">
        <w:rPr>
          <w:sz w:val="22"/>
          <w:szCs w:val="22"/>
        </w:rPr>
        <w:t xml:space="preserve"> or government (federal agency, local or state agency/department)?</w:t>
      </w:r>
    </w:p>
    <w:p w14:paraId="75289144" w14:textId="77777777" w:rsidR="00A02E8B" w:rsidRPr="00464655" w:rsidRDefault="00A02E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2"/>
          <w:szCs w:val="22"/>
        </w:rPr>
      </w:pPr>
    </w:p>
    <w:p w14:paraId="3059CCC0" w14:textId="77777777" w:rsidR="00A02E8B" w:rsidRPr="00464655" w:rsidRDefault="00C3261F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  <w:u w:val="single"/>
        </w:rPr>
      </w:pPr>
      <w:r w:rsidRPr="00464655">
        <w:rPr>
          <w:sz w:val="22"/>
          <w:szCs w:val="22"/>
          <w:u w:val="single"/>
        </w:rPr>
        <w:t>Business Operations</w:t>
      </w:r>
    </w:p>
    <w:p w14:paraId="00109CB9" w14:textId="77777777" w:rsidR="00A02E8B" w:rsidRPr="00464655" w:rsidRDefault="00C3261F">
      <w:pPr>
        <w:numPr>
          <w:ilvl w:val="0"/>
          <w:numId w:val="2"/>
        </w:numPr>
        <w:rPr>
          <w:sz w:val="22"/>
          <w:szCs w:val="22"/>
        </w:rPr>
      </w:pPr>
      <w:r w:rsidRPr="00464655">
        <w:rPr>
          <w:sz w:val="22"/>
          <w:szCs w:val="22"/>
        </w:rPr>
        <w:t xml:space="preserve">What do you project your annual revenue to be this year? </w:t>
      </w:r>
    </w:p>
    <w:p w14:paraId="185916D0" w14:textId="77777777" w:rsidR="00A02E8B" w:rsidRPr="00464655" w:rsidRDefault="00C3261F">
      <w:pPr>
        <w:spacing w:after="0"/>
        <w:ind w:left="720" w:firstLine="0"/>
        <w:rPr>
          <w:sz w:val="22"/>
          <w:szCs w:val="22"/>
        </w:rPr>
      </w:pPr>
      <w:r w:rsidRPr="00464655">
        <w:rPr>
          <w:sz w:val="22"/>
          <w:szCs w:val="22"/>
        </w:rPr>
        <w:t xml:space="preserve"> </w:t>
      </w:r>
    </w:p>
    <w:p w14:paraId="2CCCE67B" w14:textId="77777777" w:rsidR="00A02E8B" w:rsidRPr="00464655" w:rsidRDefault="00C3261F">
      <w:pPr>
        <w:numPr>
          <w:ilvl w:val="0"/>
          <w:numId w:val="2"/>
        </w:numPr>
        <w:rPr>
          <w:sz w:val="22"/>
          <w:szCs w:val="22"/>
        </w:rPr>
      </w:pPr>
      <w:r w:rsidRPr="00464655">
        <w:rPr>
          <w:sz w:val="22"/>
          <w:szCs w:val="22"/>
        </w:rPr>
        <w:t>What will your Net (pre-tax) Profit be?</w:t>
      </w:r>
      <w:r w:rsidRPr="00464655">
        <w:rPr>
          <w:b/>
          <w:sz w:val="22"/>
          <w:szCs w:val="22"/>
        </w:rPr>
        <w:t xml:space="preserve">  </w:t>
      </w:r>
    </w:p>
    <w:p w14:paraId="4BB2D7AA" w14:textId="77777777" w:rsidR="00A02E8B" w:rsidRPr="00464655" w:rsidRDefault="00C3261F">
      <w:pPr>
        <w:spacing w:after="0"/>
        <w:ind w:left="720" w:firstLine="0"/>
        <w:rPr>
          <w:sz w:val="22"/>
          <w:szCs w:val="22"/>
        </w:rPr>
      </w:pPr>
      <w:r w:rsidRPr="00464655">
        <w:rPr>
          <w:sz w:val="22"/>
          <w:szCs w:val="22"/>
        </w:rPr>
        <w:t xml:space="preserve"> </w:t>
      </w:r>
    </w:p>
    <w:p w14:paraId="27087A5D" w14:textId="77777777" w:rsidR="00A02E8B" w:rsidRPr="00464655" w:rsidRDefault="00C3261F">
      <w:pPr>
        <w:numPr>
          <w:ilvl w:val="0"/>
          <w:numId w:val="2"/>
        </w:numPr>
        <w:rPr>
          <w:sz w:val="22"/>
          <w:szCs w:val="22"/>
        </w:rPr>
      </w:pPr>
      <w:r w:rsidRPr="00464655">
        <w:rPr>
          <w:sz w:val="22"/>
          <w:szCs w:val="22"/>
        </w:rPr>
        <w:t xml:space="preserve">What goods and/or services will you be selling? </w:t>
      </w:r>
    </w:p>
    <w:p w14:paraId="0B4B00F4" w14:textId="77777777" w:rsidR="00A02E8B" w:rsidRPr="00464655" w:rsidRDefault="00C3261F">
      <w:pPr>
        <w:spacing w:after="0"/>
        <w:ind w:left="720" w:firstLine="0"/>
        <w:rPr>
          <w:sz w:val="22"/>
          <w:szCs w:val="22"/>
        </w:rPr>
      </w:pPr>
      <w:r w:rsidRPr="00464655">
        <w:rPr>
          <w:sz w:val="22"/>
          <w:szCs w:val="22"/>
        </w:rPr>
        <w:t xml:space="preserve"> </w:t>
      </w:r>
    </w:p>
    <w:p w14:paraId="577048D6" w14:textId="77777777" w:rsidR="00A02E8B" w:rsidRPr="00464655" w:rsidRDefault="00C32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  <w:u w:val="single"/>
        </w:rPr>
      </w:pPr>
      <w:r w:rsidRPr="00464655">
        <w:rPr>
          <w:sz w:val="22"/>
          <w:szCs w:val="22"/>
        </w:rPr>
        <w:t xml:space="preserve">What resources will you need to achieve your business operation projections?  </w:t>
      </w:r>
    </w:p>
    <w:p w14:paraId="09A71C6D" w14:textId="77777777" w:rsidR="00A02E8B" w:rsidRPr="00464655" w:rsidRDefault="00A02E8B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</w:p>
    <w:p w14:paraId="256AE98F" w14:textId="77777777" w:rsidR="0007085E" w:rsidRDefault="00C3261F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464655">
        <w:rPr>
          <w:sz w:val="22"/>
          <w:szCs w:val="22"/>
        </w:rPr>
        <w:t xml:space="preserve">Have you been/are currently a subcontractor or prime on any State or Federal contracts? </w:t>
      </w:r>
    </w:p>
    <w:p w14:paraId="2E4DAA89" w14:textId="77777777" w:rsidR="0007085E" w:rsidRDefault="0007085E" w:rsidP="0007085E">
      <w:pPr>
        <w:rPr>
          <w:sz w:val="22"/>
          <w:szCs w:val="22"/>
        </w:rPr>
      </w:pPr>
    </w:p>
    <w:p w14:paraId="7291448E" w14:textId="77777777" w:rsidR="0007085E" w:rsidRDefault="0007085E" w:rsidP="0007085E">
      <w:pPr>
        <w:rPr>
          <w:sz w:val="22"/>
          <w:szCs w:val="22"/>
        </w:rPr>
      </w:pPr>
    </w:p>
    <w:p w14:paraId="7C824517" w14:textId="77777777" w:rsidR="0007085E" w:rsidRDefault="0007085E" w:rsidP="0007085E">
      <w:pPr>
        <w:rPr>
          <w:sz w:val="22"/>
          <w:szCs w:val="22"/>
        </w:rPr>
      </w:pPr>
    </w:p>
    <w:p w14:paraId="0A770142" w14:textId="77777777" w:rsidR="0007085E" w:rsidRDefault="0007085E" w:rsidP="0007085E">
      <w:pPr>
        <w:rPr>
          <w:sz w:val="22"/>
          <w:szCs w:val="22"/>
        </w:rPr>
      </w:pPr>
    </w:p>
    <w:p w14:paraId="1E2F0039" w14:textId="77777777" w:rsidR="0007085E" w:rsidRDefault="0007085E" w:rsidP="0007085E">
      <w:pPr>
        <w:rPr>
          <w:sz w:val="22"/>
          <w:szCs w:val="22"/>
        </w:rPr>
      </w:pPr>
    </w:p>
    <w:p w14:paraId="7EBB44AF" w14:textId="5C9137B0" w:rsidR="0007085E" w:rsidRDefault="0007085E" w:rsidP="0007085E">
      <w:pPr>
        <w:rPr>
          <w:sz w:val="22"/>
          <w:szCs w:val="22"/>
        </w:rPr>
      </w:pPr>
    </w:p>
    <w:p w14:paraId="6AFA3D8A" w14:textId="14D22224" w:rsidR="00A02E8B" w:rsidRDefault="00A02E8B" w:rsidP="0007085E">
      <w:pPr>
        <w:ind w:left="0" w:firstLine="0"/>
        <w:rPr>
          <w:sz w:val="22"/>
          <w:szCs w:val="22"/>
        </w:rPr>
      </w:pPr>
    </w:p>
    <w:p w14:paraId="189A57E8" w14:textId="77777777" w:rsidR="007B7DBF" w:rsidRPr="00464655" w:rsidRDefault="007B7DBF" w:rsidP="0007085E">
      <w:pPr>
        <w:ind w:left="0" w:firstLine="0"/>
        <w:rPr>
          <w:sz w:val="22"/>
          <w:szCs w:val="22"/>
        </w:rPr>
      </w:pPr>
    </w:p>
    <w:p w14:paraId="1D17BCF6" w14:textId="77777777" w:rsidR="00A02E8B" w:rsidRPr="00464655" w:rsidRDefault="00A02E8B">
      <w:pPr>
        <w:ind w:left="705" w:firstLine="0"/>
        <w:rPr>
          <w:sz w:val="22"/>
          <w:szCs w:val="22"/>
        </w:rPr>
      </w:pPr>
    </w:p>
    <w:p w14:paraId="19225FAD" w14:textId="4DA94B2C" w:rsidR="00464655" w:rsidRPr="0007085E" w:rsidRDefault="00C3261F" w:rsidP="0007085E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464655">
        <w:rPr>
          <w:sz w:val="22"/>
          <w:szCs w:val="22"/>
        </w:rPr>
        <w:t xml:space="preserve">For federal contracting: Is your company registered in the System for Award Management (SAM)? </w:t>
      </w:r>
      <w:hyperlink r:id="rId12">
        <w:r w:rsidRPr="00464655">
          <w:rPr>
            <w:color w:val="0563C1"/>
            <w:sz w:val="22"/>
            <w:szCs w:val="22"/>
            <w:u w:val="single"/>
          </w:rPr>
          <w:t>https://sam.gov/content/home</w:t>
        </w:r>
      </w:hyperlink>
    </w:p>
    <w:p w14:paraId="7635DCEF" w14:textId="77777777" w:rsidR="00464655" w:rsidRPr="00464655" w:rsidRDefault="00464655" w:rsidP="00464655">
      <w:pPr>
        <w:tabs>
          <w:tab w:val="left" w:pos="1170"/>
        </w:tabs>
        <w:ind w:left="0" w:firstLine="0"/>
        <w:rPr>
          <w:sz w:val="22"/>
          <w:szCs w:val="22"/>
        </w:rPr>
      </w:pPr>
    </w:p>
    <w:p w14:paraId="7DE263C0" w14:textId="79C5F6A8" w:rsidR="00A02E8B" w:rsidRPr="00464655" w:rsidRDefault="00C3261F" w:rsidP="00464655">
      <w:pPr>
        <w:pStyle w:val="ListParagraph"/>
        <w:numPr>
          <w:ilvl w:val="1"/>
          <w:numId w:val="2"/>
        </w:numPr>
        <w:tabs>
          <w:tab w:val="left" w:pos="1170"/>
        </w:tabs>
        <w:rPr>
          <w:sz w:val="22"/>
          <w:szCs w:val="22"/>
        </w:rPr>
      </w:pPr>
      <w:r w:rsidRPr="00464655">
        <w:rPr>
          <w:sz w:val="22"/>
          <w:szCs w:val="22"/>
        </w:rPr>
        <w:t>Do you hav</w:t>
      </w:r>
      <w:r w:rsidR="001D3192" w:rsidRPr="00464655">
        <w:rPr>
          <w:sz w:val="22"/>
          <w:szCs w:val="22"/>
        </w:rPr>
        <w:t xml:space="preserve">e a Unique Entity Identifier </w:t>
      </w:r>
      <w:r w:rsidRPr="00464655">
        <w:rPr>
          <w:sz w:val="22"/>
          <w:szCs w:val="22"/>
        </w:rPr>
        <w:t>(UEI)</w:t>
      </w:r>
      <w:r w:rsidR="001D3192" w:rsidRPr="00464655">
        <w:rPr>
          <w:sz w:val="22"/>
          <w:szCs w:val="22"/>
        </w:rPr>
        <w:t xml:space="preserve"> alphanumeric ID assigned</w:t>
      </w:r>
      <w:r w:rsidRPr="00464655">
        <w:rPr>
          <w:sz w:val="22"/>
          <w:szCs w:val="22"/>
        </w:rPr>
        <w:t>?</w:t>
      </w:r>
    </w:p>
    <w:p w14:paraId="7119C2CB" w14:textId="77777777" w:rsidR="00ED42E0" w:rsidRPr="00464655" w:rsidRDefault="00ED42E0" w:rsidP="00ED42E0">
      <w:pPr>
        <w:tabs>
          <w:tab w:val="left" w:pos="1170"/>
        </w:tabs>
        <w:ind w:left="1440" w:firstLine="0"/>
        <w:rPr>
          <w:sz w:val="22"/>
          <w:szCs w:val="22"/>
        </w:rPr>
      </w:pPr>
    </w:p>
    <w:p w14:paraId="7A0BCC38" w14:textId="77777777" w:rsidR="00464655" w:rsidRPr="00464655" w:rsidRDefault="00C3261F" w:rsidP="00464655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464655">
        <w:rPr>
          <w:sz w:val="22"/>
          <w:szCs w:val="22"/>
        </w:rPr>
        <w:t>Do you have a CAGE CODE number?</w:t>
      </w:r>
    </w:p>
    <w:p w14:paraId="31A6686C" w14:textId="77777777" w:rsidR="00464655" w:rsidRPr="00464655" w:rsidRDefault="00464655" w:rsidP="00464655">
      <w:pPr>
        <w:pStyle w:val="ListParagraph"/>
        <w:rPr>
          <w:sz w:val="22"/>
          <w:szCs w:val="22"/>
        </w:rPr>
      </w:pPr>
    </w:p>
    <w:p w14:paraId="43F245F1" w14:textId="0D791AF4" w:rsidR="00A02E8B" w:rsidRPr="00464655" w:rsidRDefault="00C3261F" w:rsidP="00464655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464655">
        <w:rPr>
          <w:sz w:val="22"/>
          <w:szCs w:val="22"/>
        </w:rPr>
        <w:t>If yes, have you validated your SAM account within the last 12 months?</w:t>
      </w:r>
    </w:p>
    <w:p w14:paraId="407216C7" w14:textId="77777777" w:rsidR="00A02E8B" w:rsidRPr="00464655" w:rsidRDefault="00A02E8B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</w:p>
    <w:p w14:paraId="73E09D2B" w14:textId="7EACF52C" w:rsidR="00A02E8B" w:rsidRPr="007B7DBF" w:rsidRDefault="00C3261F" w:rsidP="0007085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7085E">
        <w:rPr>
          <w:sz w:val="22"/>
          <w:szCs w:val="22"/>
        </w:rPr>
        <w:t>For MD State and Local Level contracting: Is your company registered on the online contracting portal- “</w:t>
      </w:r>
      <w:proofErr w:type="spellStart"/>
      <w:r w:rsidRPr="0007085E">
        <w:rPr>
          <w:sz w:val="22"/>
          <w:szCs w:val="22"/>
        </w:rPr>
        <w:t>eMaryland</w:t>
      </w:r>
      <w:proofErr w:type="spellEnd"/>
      <w:r w:rsidRPr="0007085E">
        <w:rPr>
          <w:sz w:val="22"/>
          <w:szCs w:val="22"/>
        </w:rPr>
        <w:t xml:space="preserve"> Marketplace Advantage” </w:t>
      </w:r>
      <w:proofErr w:type="spellStart"/>
      <w:r w:rsidRPr="0007085E">
        <w:rPr>
          <w:b/>
          <w:sz w:val="22"/>
          <w:szCs w:val="22"/>
        </w:rPr>
        <w:t>eMMA</w:t>
      </w:r>
      <w:proofErr w:type="spellEnd"/>
      <w:r w:rsidRPr="0007085E">
        <w:rPr>
          <w:sz w:val="22"/>
          <w:szCs w:val="22"/>
        </w:rPr>
        <w:t xml:space="preserve">? To check </w:t>
      </w:r>
      <w:r w:rsidR="001D3192" w:rsidRPr="0007085E">
        <w:rPr>
          <w:sz w:val="22"/>
          <w:szCs w:val="22"/>
        </w:rPr>
        <w:t xml:space="preserve">                 </w:t>
      </w:r>
      <w:hyperlink r:id="rId13">
        <w:r w:rsidRPr="0007085E">
          <w:rPr>
            <w:color w:val="0563C1"/>
            <w:sz w:val="22"/>
            <w:szCs w:val="22"/>
            <w:u w:val="single"/>
          </w:rPr>
          <w:t>https://emma.mary</w:t>
        </w:r>
        <w:r w:rsidRPr="0007085E">
          <w:rPr>
            <w:color w:val="0563C1"/>
            <w:sz w:val="22"/>
            <w:szCs w:val="22"/>
            <w:u w:val="single"/>
          </w:rPr>
          <w:t>l</w:t>
        </w:r>
        <w:r w:rsidRPr="0007085E">
          <w:rPr>
            <w:color w:val="0563C1"/>
            <w:sz w:val="22"/>
            <w:szCs w:val="22"/>
            <w:u w:val="single"/>
          </w:rPr>
          <w:t>and.gov/page.aspx/en/usr/login?ReturnUrl=%2fpage.aspx%2fen%2fbuy%2fhomepage</w:t>
        </w:r>
      </w:hyperlink>
      <w:r w:rsidR="007B7DBF">
        <w:rPr>
          <w:color w:val="0563C1"/>
          <w:sz w:val="22"/>
          <w:szCs w:val="22"/>
          <w:u w:val="single"/>
        </w:rPr>
        <w:br/>
      </w:r>
    </w:p>
    <w:p w14:paraId="2C2B6FDC" w14:textId="310A7B41" w:rsidR="007B7DBF" w:rsidRPr="0007085E" w:rsidRDefault="007B7DBF" w:rsidP="0007085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Have you identified your </w:t>
      </w:r>
      <w:hyperlink r:id="rId14" w:history="1">
        <w:r w:rsidRPr="007B7DBF">
          <w:rPr>
            <w:rStyle w:val="Hyperlink"/>
            <w:sz w:val="22"/>
            <w:szCs w:val="22"/>
          </w:rPr>
          <w:t>UNSPSC</w:t>
        </w:r>
      </w:hyperlink>
      <w:r>
        <w:rPr>
          <w:sz w:val="22"/>
          <w:szCs w:val="22"/>
        </w:rPr>
        <w:t xml:space="preserve"> codes? </w:t>
      </w:r>
    </w:p>
    <w:p w14:paraId="0AFA6266" w14:textId="77777777" w:rsidR="00A02E8B" w:rsidRPr="00464655" w:rsidRDefault="00A02E8B" w:rsidP="0053502D">
      <w:pPr>
        <w:ind w:firstLine="0"/>
        <w:rPr>
          <w:sz w:val="22"/>
          <w:szCs w:val="22"/>
        </w:rPr>
      </w:pPr>
    </w:p>
    <w:p w14:paraId="429DAC8F" w14:textId="77777777" w:rsidR="00A02E8B" w:rsidRPr="00464655" w:rsidRDefault="00C3261F" w:rsidP="0007085E">
      <w:pPr>
        <w:numPr>
          <w:ilvl w:val="0"/>
          <w:numId w:val="1"/>
        </w:numPr>
        <w:ind w:left="706" w:hanging="360"/>
        <w:rPr>
          <w:sz w:val="22"/>
          <w:szCs w:val="22"/>
        </w:rPr>
      </w:pPr>
      <w:r w:rsidRPr="00464655">
        <w:rPr>
          <w:sz w:val="22"/>
          <w:szCs w:val="22"/>
        </w:rPr>
        <w:t xml:space="preserve">Does your company have any past performance with the local, state, or federal government? If so, with whom?  </w:t>
      </w:r>
    </w:p>
    <w:p w14:paraId="35F1CB0F" w14:textId="77777777" w:rsidR="00A02E8B" w:rsidRPr="00464655" w:rsidRDefault="00C3261F" w:rsidP="0053502D">
      <w:pPr>
        <w:spacing w:after="0"/>
        <w:ind w:firstLine="0"/>
        <w:rPr>
          <w:sz w:val="22"/>
          <w:szCs w:val="22"/>
        </w:rPr>
      </w:pPr>
      <w:r w:rsidRPr="00464655">
        <w:rPr>
          <w:sz w:val="22"/>
          <w:szCs w:val="22"/>
        </w:rPr>
        <w:t xml:space="preserve"> </w:t>
      </w:r>
    </w:p>
    <w:p w14:paraId="1807C183" w14:textId="105C1DE8" w:rsidR="00A02E8B" w:rsidRPr="00464655" w:rsidRDefault="00C3261F" w:rsidP="0007085E">
      <w:pPr>
        <w:numPr>
          <w:ilvl w:val="0"/>
          <w:numId w:val="1"/>
        </w:numPr>
        <w:ind w:left="706" w:hanging="360"/>
        <w:rPr>
          <w:sz w:val="22"/>
          <w:szCs w:val="22"/>
        </w:rPr>
      </w:pPr>
      <w:bookmarkStart w:id="0" w:name="_heading=h.gjdgxs" w:colFirst="0" w:colLast="0"/>
      <w:bookmarkEnd w:id="0"/>
      <w:r w:rsidRPr="00464655">
        <w:rPr>
          <w:sz w:val="22"/>
          <w:szCs w:val="22"/>
        </w:rPr>
        <w:t xml:space="preserve">Has your company been awarded any Government Wide Acquisition Contracts (GWACs)? ex. GSA MAS contracts (IT, Professional Services, 8a-Stars III, </w:t>
      </w:r>
      <w:r w:rsidR="001D3192" w:rsidRPr="00464655">
        <w:rPr>
          <w:sz w:val="22"/>
          <w:szCs w:val="22"/>
        </w:rPr>
        <w:t>Vets 2, Polaris), NIH-NITAAC or State of Maryland Master Contracts ex. CATS+</w:t>
      </w:r>
      <w:r w:rsidRPr="00464655">
        <w:rPr>
          <w:sz w:val="22"/>
          <w:szCs w:val="22"/>
        </w:rPr>
        <w:t xml:space="preserve"> </w:t>
      </w:r>
    </w:p>
    <w:p w14:paraId="7C9787DE" w14:textId="77777777" w:rsidR="00A02E8B" w:rsidRPr="00464655" w:rsidRDefault="00C3261F" w:rsidP="00EA07F9">
      <w:pPr>
        <w:spacing w:after="0"/>
        <w:ind w:firstLine="0"/>
        <w:rPr>
          <w:sz w:val="22"/>
          <w:szCs w:val="22"/>
        </w:rPr>
      </w:pPr>
      <w:r w:rsidRPr="00464655">
        <w:rPr>
          <w:sz w:val="22"/>
          <w:szCs w:val="22"/>
        </w:rPr>
        <w:t xml:space="preserve"> </w:t>
      </w:r>
    </w:p>
    <w:p w14:paraId="5C444236" w14:textId="555E5BDB" w:rsidR="00A02E8B" w:rsidRPr="00464655" w:rsidRDefault="00C3261F" w:rsidP="0007085E">
      <w:pPr>
        <w:numPr>
          <w:ilvl w:val="0"/>
          <w:numId w:val="1"/>
        </w:numPr>
        <w:ind w:left="706" w:hanging="360"/>
        <w:rPr>
          <w:sz w:val="22"/>
          <w:szCs w:val="22"/>
        </w:rPr>
      </w:pPr>
      <w:r w:rsidRPr="00464655">
        <w:rPr>
          <w:sz w:val="22"/>
          <w:szCs w:val="22"/>
        </w:rPr>
        <w:t>Does y</w:t>
      </w:r>
      <w:r w:rsidR="001D3192" w:rsidRPr="00464655">
        <w:rPr>
          <w:sz w:val="22"/>
          <w:szCs w:val="22"/>
        </w:rPr>
        <w:t>our company have a Capabili</w:t>
      </w:r>
      <w:r w:rsidR="00464655" w:rsidRPr="00464655">
        <w:rPr>
          <w:sz w:val="22"/>
          <w:szCs w:val="22"/>
        </w:rPr>
        <w:t>ties</w:t>
      </w:r>
      <w:r w:rsidR="001D3192" w:rsidRPr="00464655">
        <w:rPr>
          <w:sz w:val="22"/>
          <w:szCs w:val="22"/>
        </w:rPr>
        <w:t xml:space="preserve"> </w:t>
      </w:r>
      <w:r w:rsidRPr="00464655">
        <w:rPr>
          <w:sz w:val="22"/>
          <w:szCs w:val="22"/>
        </w:rPr>
        <w:t xml:space="preserve">Statement, Website, or other marketing materials?  </w:t>
      </w:r>
    </w:p>
    <w:p w14:paraId="41AD077B" w14:textId="77777777" w:rsidR="00A02E8B" w:rsidRPr="00464655" w:rsidRDefault="00C3261F" w:rsidP="00EA07F9">
      <w:pPr>
        <w:spacing w:after="0"/>
        <w:ind w:firstLine="0"/>
        <w:rPr>
          <w:sz w:val="22"/>
          <w:szCs w:val="22"/>
        </w:rPr>
      </w:pPr>
      <w:r w:rsidRPr="00464655">
        <w:rPr>
          <w:sz w:val="22"/>
          <w:szCs w:val="22"/>
        </w:rPr>
        <w:t xml:space="preserve"> </w:t>
      </w:r>
    </w:p>
    <w:p w14:paraId="2604C8CF" w14:textId="77777777" w:rsidR="00A02E8B" w:rsidRPr="00464655" w:rsidRDefault="00C3261F" w:rsidP="0007085E">
      <w:pPr>
        <w:numPr>
          <w:ilvl w:val="0"/>
          <w:numId w:val="1"/>
        </w:numPr>
        <w:ind w:left="706" w:hanging="360"/>
        <w:rPr>
          <w:sz w:val="22"/>
          <w:szCs w:val="22"/>
        </w:rPr>
      </w:pPr>
      <w:r w:rsidRPr="00464655">
        <w:rPr>
          <w:sz w:val="22"/>
          <w:szCs w:val="22"/>
        </w:rPr>
        <w:t xml:space="preserve">Does your company have any local, state, or federal government certifications? </w:t>
      </w:r>
    </w:p>
    <w:p w14:paraId="20987FD9" w14:textId="1F838D58" w:rsidR="00A02E8B" w:rsidRPr="00464655" w:rsidRDefault="00C3261F" w:rsidP="00EA07F9">
      <w:pPr>
        <w:ind w:firstLine="0"/>
        <w:rPr>
          <w:sz w:val="22"/>
          <w:szCs w:val="22"/>
        </w:rPr>
      </w:pPr>
      <w:r w:rsidRPr="00464655">
        <w:rPr>
          <w:sz w:val="22"/>
          <w:szCs w:val="22"/>
        </w:rPr>
        <w:t>Some examples of certifications are: Small Business Administra</w:t>
      </w:r>
      <w:r w:rsidR="001D3192" w:rsidRPr="00464655">
        <w:rPr>
          <w:sz w:val="22"/>
          <w:szCs w:val="22"/>
        </w:rPr>
        <w:t>tion (WOSB/EDWOSB</w:t>
      </w:r>
      <w:r w:rsidRPr="00464655">
        <w:rPr>
          <w:sz w:val="22"/>
          <w:szCs w:val="22"/>
        </w:rPr>
        <w:t>, 8(a), HUBZo</w:t>
      </w:r>
      <w:r w:rsidR="0053502D" w:rsidRPr="00464655">
        <w:rPr>
          <w:sz w:val="22"/>
          <w:szCs w:val="22"/>
        </w:rPr>
        <w:t>ne, SDB or VOSB</w:t>
      </w:r>
      <w:r w:rsidRPr="00464655">
        <w:rPr>
          <w:sz w:val="22"/>
          <w:szCs w:val="22"/>
        </w:rPr>
        <w:t>) or M</w:t>
      </w:r>
      <w:r w:rsidR="0053502D" w:rsidRPr="00464655">
        <w:rPr>
          <w:sz w:val="22"/>
          <w:szCs w:val="22"/>
        </w:rPr>
        <w:t>aryland’s</w:t>
      </w:r>
      <w:r w:rsidRPr="00464655">
        <w:rPr>
          <w:sz w:val="22"/>
          <w:szCs w:val="22"/>
        </w:rPr>
        <w:t xml:space="preserve"> Small Business </w:t>
      </w:r>
      <w:r w:rsidR="0053502D" w:rsidRPr="00464655">
        <w:rPr>
          <w:sz w:val="22"/>
          <w:szCs w:val="22"/>
        </w:rPr>
        <w:t>programs’ SBR,</w:t>
      </w:r>
      <w:r w:rsidR="0007085E">
        <w:rPr>
          <w:sz w:val="22"/>
          <w:szCs w:val="22"/>
        </w:rPr>
        <w:t xml:space="preserve"> </w:t>
      </w:r>
      <w:r w:rsidR="0053502D" w:rsidRPr="00464655">
        <w:rPr>
          <w:sz w:val="22"/>
          <w:szCs w:val="22"/>
        </w:rPr>
        <w:t>MBE,</w:t>
      </w:r>
      <w:r w:rsidR="0007085E">
        <w:rPr>
          <w:sz w:val="22"/>
          <w:szCs w:val="22"/>
        </w:rPr>
        <w:t xml:space="preserve"> </w:t>
      </w:r>
      <w:r w:rsidR="0053502D" w:rsidRPr="00464655">
        <w:rPr>
          <w:sz w:val="22"/>
          <w:szCs w:val="22"/>
        </w:rPr>
        <w:t>VSBE</w:t>
      </w:r>
      <w:r w:rsidRPr="00464655">
        <w:rPr>
          <w:sz w:val="22"/>
          <w:szCs w:val="22"/>
        </w:rPr>
        <w:t xml:space="preserve">? </w:t>
      </w:r>
    </w:p>
    <w:p w14:paraId="156D68B9" w14:textId="77777777" w:rsidR="00A02E8B" w:rsidRPr="00464655" w:rsidRDefault="00C3261F" w:rsidP="00EA07F9">
      <w:pPr>
        <w:spacing w:after="0"/>
        <w:ind w:firstLine="0"/>
        <w:rPr>
          <w:sz w:val="22"/>
          <w:szCs w:val="22"/>
        </w:rPr>
      </w:pPr>
      <w:r w:rsidRPr="00464655">
        <w:rPr>
          <w:sz w:val="22"/>
          <w:szCs w:val="22"/>
        </w:rPr>
        <w:t xml:space="preserve"> </w:t>
      </w:r>
    </w:p>
    <w:p w14:paraId="21574039" w14:textId="77777777" w:rsidR="0053502D" w:rsidRPr="00464655" w:rsidRDefault="00C3261F" w:rsidP="0007085E">
      <w:pPr>
        <w:numPr>
          <w:ilvl w:val="0"/>
          <w:numId w:val="1"/>
        </w:numPr>
        <w:ind w:left="706" w:hanging="345"/>
        <w:rPr>
          <w:sz w:val="22"/>
          <w:szCs w:val="22"/>
        </w:rPr>
      </w:pPr>
      <w:r w:rsidRPr="00464655">
        <w:rPr>
          <w:sz w:val="22"/>
          <w:szCs w:val="22"/>
        </w:rPr>
        <w:t xml:space="preserve">Are you familiar with the </w:t>
      </w:r>
      <w:r w:rsidR="0053502D" w:rsidRPr="00464655">
        <w:rPr>
          <w:sz w:val="22"/>
          <w:szCs w:val="22"/>
        </w:rPr>
        <w:t>resources provided to small business owners</w:t>
      </w:r>
      <w:r w:rsidRPr="00464655">
        <w:rPr>
          <w:sz w:val="22"/>
          <w:szCs w:val="22"/>
        </w:rPr>
        <w:t xml:space="preserve"> at agencie</w:t>
      </w:r>
      <w:r w:rsidR="0053502D" w:rsidRPr="00464655">
        <w:rPr>
          <w:sz w:val="22"/>
          <w:szCs w:val="22"/>
        </w:rPr>
        <w:t xml:space="preserve">s? </w:t>
      </w:r>
      <w:r w:rsidRPr="00464655">
        <w:rPr>
          <w:sz w:val="22"/>
          <w:szCs w:val="22"/>
        </w:rPr>
        <w:t>Federal Agencies’ Office of Small and Disadvantaged Business Utilization (OSDBUs)</w:t>
      </w:r>
      <w:r w:rsidR="0053502D" w:rsidRPr="00464655">
        <w:rPr>
          <w:sz w:val="22"/>
          <w:szCs w:val="22"/>
        </w:rPr>
        <w:t xml:space="preserve"> </w:t>
      </w:r>
      <w:hyperlink r:id="rId15" w:history="1">
        <w:r w:rsidR="0053502D" w:rsidRPr="00464655">
          <w:rPr>
            <w:rStyle w:val="Hyperlink"/>
            <w:sz w:val="22"/>
            <w:szCs w:val="22"/>
          </w:rPr>
          <w:t>https://businessexpress.maryland.gov/resources</w:t>
        </w:r>
      </w:hyperlink>
    </w:p>
    <w:p w14:paraId="2B479B55" w14:textId="77777777" w:rsidR="00A02E8B" w:rsidRPr="00464655" w:rsidRDefault="00C3261F" w:rsidP="00EA07F9">
      <w:pPr>
        <w:ind w:firstLine="0"/>
        <w:rPr>
          <w:sz w:val="22"/>
          <w:szCs w:val="22"/>
        </w:rPr>
      </w:pPr>
      <w:r w:rsidRPr="00464655">
        <w:rPr>
          <w:sz w:val="22"/>
          <w:szCs w:val="22"/>
        </w:rPr>
        <w:t>or state of MD-Governor’s Office of Small, Minorit</w:t>
      </w:r>
      <w:r w:rsidR="0053502D" w:rsidRPr="00464655">
        <w:rPr>
          <w:sz w:val="22"/>
          <w:szCs w:val="22"/>
        </w:rPr>
        <w:t xml:space="preserve">y and Women’s Business Affairs </w:t>
      </w:r>
      <w:hyperlink r:id="rId16" w:history="1">
        <w:r w:rsidR="0053502D" w:rsidRPr="00464655">
          <w:rPr>
            <w:rStyle w:val="Hyperlink"/>
            <w:sz w:val="22"/>
            <w:szCs w:val="22"/>
          </w:rPr>
          <w:t>https://gomdsmallbiz.maryland.gov/Pages/About-Us.aspx</w:t>
        </w:r>
      </w:hyperlink>
    </w:p>
    <w:p w14:paraId="751ED06F" w14:textId="77777777" w:rsidR="00A02E8B" w:rsidRPr="00464655" w:rsidRDefault="00C3261F" w:rsidP="00EA07F9">
      <w:pPr>
        <w:spacing w:after="2"/>
        <w:ind w:firstLine="0"/>
        <w:rPr>
          <w:sz w:val="22"/>
          <w:szCs w:val="22"/>
        </w:rPr>
      </w:pPr>
      <w:r w:rsidRPr="00464655">
        <w:rPr>
          <w:sz w:val="22"/>
          <w:szCs w:val="22"/>
        </w:rPr>
        <w:t xml:space="preserve"> </w:t>
      </w:r>
    </w:p>
    <w:p w14:paraId="3A2F3A3F" w14:textId="74B0343E" w:rsidR="00A02E8B" w:rsidRDefault="00C3261F" w:rsidP="0007085E">
      <w:pPr>
        <w:numPr>
          <w:ilvl w:val="0"/>
          <w:numId w:val="1"/>
        </w:numPr>
        <w:ind w:left="706" w:hanging="360"/>
        <w:rPr>
          <w:sz w:val="22"/>
          <w:szCs w:val="22"/>
        </w:rPr>
      </w:pPr>
      <w:r w:rsidRPr="00464655">
        <w:rPr>
          <w:sz w:val="22"/>
          <w:szCs w:val="22"/>
        </w:rPr>
        <w:t>Is your company registered on any state</w:t>
      </w:r>
      <w:r w:rsidR="00464655" w:rsidRPr="00464655">
        <w:rPr>
          <w:sz w:val="22"/>
          <w:szCs w:val="22"/>
        </w:rPr>
        <w:t>, local,</w:t>
      </w:r>
      <w:r w:rsidRPr="00464655">
        <w:rPr>
          <w:sz w:val="22"/>
          <w:szCs w:val="22"/>
        </w:rPr>
        <w:t xml:space="preserve"> or federal procurement bid boards? </w:t>
      </w:r>
      <w:r w:rsidR="00464655" w:rsidRPr="00464655">
        <w:rPr>
          <w:sz w:val="22"/>
          <w:szCs w:val="22"/>
        </w:rPr>
        <w:t xml:space="preserve">The Maryland APEX Accelerator </w:t>
      </w:r>
      <w:r w:rsidRPr="00464655">
        <w:rPr>
          <w:sz w:val="22"/>
          <w:szCs w:val="22"/>
        </w:rPr>
        <w:t xml:space="preserve">website provides information on these, </w:t>
      </w:r>
      <w:hyperlink r:id="rId17">
        <w:r w:rsidRPr="00464655">
          <w:rPr>
            <w:color w:val="0563C1"/>
            <w:sz w:val="22"/>
            <w:szCs w:val="22"/>
            <w:u w:val="single"/>
          </w:rPr>
          <w:t>CLICK HERE</w:t>
        </w:r>
      </w:hyperlink>
      <w:r w:rsidRPr="00464655">
        <w:rPr>
          <w:sz w:val="22"/>
          <w:szCs w:val="22"/>
        </w:rPr>
        <w:t xml:space="preserve"> or visit </w:t>
      </w:r>
      <w:hyperlink r:id="rId18" w:history="1">
        <w:r w:rsidR="00464655" w:rsidRPr="00464655">
          <w:rPr>
            <w:rStyle w:val="Hyperlink"/>
            <w:sz w:val="22"/>
            <w:szCs w:val="22"/>
          </w:rPr>
          <w:t>https://www.marylandapex.org/resources</w:t>
        </w:r>
      </w:hyperlink>
      <w:r w:rsidRPr="00464655">
        <w:rPr>
          <w:sz w:val="22"/>
          <w:szCs w:val="22"/>
        </w:rPr>
        <w:t xml:space="preserve">If so, which agency are you registered with, and are you viewing them daily? </w:t>
      </w:r>
    </w:p>
    <w:p w14:paraId="33FFA833" w14:textId="77777777" w:rsidR="007B7DBF" w:rsidRDefault="007B7DBF" w:rsidP="007B7DBF">
      <w:pPr>
        <w:ind w:firstLine="0"/>
        <w:rPr>
          <w:sz w:val="22"/>
          <w:szCs w:val="22"/>
        </w:rPr>
      </w:pPr>
    </w:p>
    <w:p w14:paraId="674892B7" w14:textId="77777777" w:rsidR="007B7DBF" w:rsidRDefault="007B7DBF" w:rsidP="007B7DBF">
      <w:pPr>
        <w:ind w:firstLine="0"/>
        <w:rPr>
          <w:sz w:val="22"/>
          <w:szCs w:val="22"/>
        </w:rPr>
      </w:pPr>
    </w:p>
    <w:p w14:paraId="0F44900C" w14:textId="77777777" w:rsidR="007B7DBF" w:rsidRDefault="007B7DBF" w:rsidP="007B7DBF">
      <w:pPr>
        <w:ind w:firstLine="0"/>
        <w:rPr>
          <w:sz w:val="22"/>
          <w:szCs w:val="22"/>
        </w:rPr>
      </w:pPr>
    </w:p>
    <w:p w14:paraId="22AC4831" w14:textId="77777777" w:rsidR="007B7DBF" w:rsidRDefault="007B7DBF" w:rsidP="007B7DBF">
      <w:pPr>
        <w:ind w:firstLine="0"/>
        <w:rPr>
          <w:sz w:val="22"/>
          <w:szCs w:val="22"/>
        </w:rPr>
      </w:pPr>
    </w:p>
    <w:p w14:paraId="0E6AF116" w14:textId="77777777" w:rsidR="007B7DBF" w:rsidRDefault="007B7DBF" w:rsidP="007B7DBF">
      <w:pPr>
        <w:ind w:firstLine="0"/>
        <w:rPr>
          <w:sz w:val="22"/>
          <w:szCs w:val="22"/>
        </w:rPr>
      </w:pPr>
    </w:p>
    <w:p w14:paraId="67C045D4" w14:textId="77777777" w:rsidR="007B7DBF" w:rsidRDefault="007B7DBF" w:rsidP="007B7DBF">
      <w:pPr>
        <w:ind w:firstLine="0"/>
        <w:rPr>
          <w:sz w:val="22"/>
          <w:szCs w:val="22"/>
        </w:rPr>
      </w:pPr>
    </w:p>
    <w:p w14:paraId="4C5149A5" w14:textId="70BE2A71" w:rsidR="007B7DBF" w:rsidRPr="00464655" w:rsidRDefault="00BD0137" w:rsidP="0007085E">
      <w:pPr>
        <w:numPr>
          <w:ilvl w:val="0"/>
          <w:numId w:val="1"/>
        </w:numPr>
        <w:ind w:left="706" w:hanging="360"/>
        <w:rPr>
          <w:sz w:val="22"/>
          <w:szCs w:val="22"/>
        </w:rPr>
      </w:pPr>
      <w:r>
        <w:rPr>
          <w:sz w:val="22"/>
          <w:szCs w:val="22"/>
        </w:rPr>
        <w:t xml:space="preserve">Are you using </w:t>
      </w:r>
      <w:hyperlink r:id="rId19" w:history="1">
        <w:r w:rsidR="007B7DBF" w:rsidRPr="007B7DBF">
          <w:rPr>
            <w:rStyle w:val="Hyperlink"/>
            <w:sz w:val="22"/>
            <w:szCs w:val="22"/>
          </w:rPr>
          <w:t>Small Business Dynamic Search (DSBS)</w:t>
        </w:r>
      </w:hyperlink>
      <w:r>
        <w:rPr>
          <w:sz w:val="22"/>
          <w:szCs w:val="22"/>
        </w:rPr>
        <w:t xml:space="preserve"> to promote your business and research the competition?</w:t>
      </w:r>
    </w:p>
    <w:p w14:paraId="21B8510F" w14:textId="5643C522" w:rsidR="007B7DBF" w:rsidRPr="007B7DBF" w:rsidRDefault="007B7DBF" w:rsidP="007B7DBF">
      <w:pPr>
        <w:spacing w:after="0"/>
        <w:ind w:left="346" w:firstLine="0"/>
        <w:rPr>
          <w:sz w:val="22"/>
          <w:szCs w:val="22"/>
        </w:rPr>
      </w:pPr>
      <w:r w:rsidRPr="007B7DBF">
        <w:rPr>
          <w:sz w:val="22"/>
          <w:szCs w:val="22"/>
        </w:rPr>
        <w:t>Contracting officers use the DSBS as a source for vendors that are certified in</w:t>
      </w:r>
      <w:r>
        <w:rPr>
          <w:sz w:val="22"/>
          <w:szCs w:val="22"/>
        </w:rPr>
        <w:t xml:space="preserve"> </w:t>
      </w:r>
      <w:r w:rsidRPr="007B7DBF">
        <w:rPr>
          <w:sz w:val="22"/>
          <w:szCs w:val="22"/>
        </w:rPr>
        <w:t>SBA’s 8(a) Business Development program, HUBZone Empowerment Contracting Program</w:t>
      </w:r>
      <w:r>
        <w:rPr>
          <w:sz w:val="22"/>
          <w:szCs w:val="22"/>
        </w:rPr>
        <w:t>,</w:t>
      </w:r>
      <w:r w:rsidRPr="007B7DBF">
        <w:rPr>
          <w:sz w:val="22"/>
          <w:szCs w:val="22"/>
        </w:rPr>
        <w:t xml:space="preserve"> and Small Disadvantaged Business programs. You can, however, also use it to determine potential competitors or partners.</w:t>
      </w:r>
      <w:r>
        <w:rPr>
          <w:sz w:val="22"/>
          <w:szCs w:val="22"/>
        </w:rPr>
        <w:br/>
      </w:r>
    </w:p>
    <w:p w14:paraId="370A6386" w14:textId="545566B8" w:rsidR="007B7DBF" w:rsidRPr="007B7DBF" w:rsidRDefault="007B7DBF" w:rsidP="007B7DBF">
      <w:pPr>
        <w:spacing w:after="0"/>
        <w:ind w:left="346" w:firstLine="0"/>
        <w:rPr>
          <w:sz w:val="22"/>
          <w:szCs w:val="22"/>
        </w:rPr>
      </w:pPr>
      <w:r w:rsidRPr="007B7DBF">
        <w:rPr>
          <w:sz w:val="22"/>
          <w:szCs w:val="22"/>
        </w:rPr>
        <w:t xml:space="preserve">Many federal agencies maintain their own website listings of procurement opportunities in addition to posting them on </w:t>
      </w:r>
      <w:r w:rsidR="00BD0137">
        <w:rPr>
          <w:sz w:val="22"/>
          <w:szCs w:val="22"/>
        </w:rPr>
        <w:t>Sam.gov</w:t>
      </w:r>
      <w:r w:rsidRPr="007B7DBF">
        <w:rPr>
          <w:sz w:val="22"/>
          <w:szCs w:val="22"/>
        </w:rPr>
        <w:t>. Contact the small business liaison for the agency you wish to do business with. See </w:t>
      </w:r>
      <w:hyperlink r:id="rId20" w:history="1">
        <w:r w:rsidRPr="007B7DBF">
          <w:rPr>
            <w:rStyle w:val="Hyperlink"/>
            <w:sz w:val="22"/>
            <w:szCs w:val="22"/>
          </w:rPr>
          <w:t>http://dsbs.sba.gov/dsbs/search/dsp_dsbs.cfm</w:t>
        </w:r>
      </w:hyperlink>
    </w:p>
    <w:p w14:paraId="40DA498B" w14:textId="2498D290" w:rsidR="00A02E8B" w:rsidRPr="00464655" w:rsidRDefault="00A02E8B" w:rsidP="00EA07F9">
      <w:pPr>
        <w:spacing w:after="0"/>
        <w:ind w:firstLine="0"/>
        <w:rPr>
          <w:sz w:val="22"/>
          <w:szCs w:val="22"/>
        </w:rPr>
      </w:pPr>
    </w:p>
    <w:p w14:paraId="0457DDF2" w14:textId="77777777" w:rsidR="00D56F52" w:rsidRDefault="00D56F52">
      <w:pPr>
        <w:spacing w:after="160"/>
        <w:ind w:left="0" w:firstLine="0"/>
        <w:rPr>
          <w:sz w:val="22"/>
          <w:szCs w:val="22"/>
        </w:rPr>
      </w:pPr>
    </w:p>
    <w:p w14:paraId="11443E5A" w14:textId="38F4045B" w:rsidR="00A02E8B" w:rsidRPr="00D56F52" w:rsidRDefault="00C3261F">
      <w:pPr>
        <w:spacing w:after="160"/>
        <w:ind w:left="0" w:firstLine="0"/>
        <w:rPr>
          <w:b/>
          <w:bCs/>
          <w:sz w:val="22"/>
          <w:szCs w:val="22"/>
        </w:rPr>
      </w:pPr>
      <w:r w:rsidRPr="00D56F52">
        <w:rPr>
          <w:b/>
          <w:bCs/>
          <w:sz w:val="22"/>
          <w:szCs w:val="22"/>
        </w:rPr>
        <w:t xml:space="preserve">Once you have completed your answers, save this document to share with your counselor before your first counseling session.  If you need to be assigned a </w:t>
      </w:r>
      <w:proofErr w:type="gramStart"/>
      <w:r w:rsidRPr="00D56F52">
        <w:rPr>
          <w:b/>
          <w:bCs/>
          <w:sz w:val="22"/>
          <w:szCs w:val="22"/>
        </w:rPr>
        <w:t>Counselor</w:t>
      </w:r>
      <w:proofErr w:type="gramEnd"/>
      <w:r w:rsidRPr="00D56F52">
        <w:rPr>
          <w:b/>
          <w:bCs/>
          <w:sz w:val="22"/>
          <w:szCs w:val="22"/>
        </w:rPr>
        <w:t xml:space="preserve"> go here and register your company </w:t>
      </w:r>
      <w:hyperlink r:id="rId21">
        <w:r w:rsidR="00464655" w:rsidRPr="00D56F52">
          <w:rPr>
            <w:b/>
            <w:bCs/>
            <w:color w:val="0563C1"/>
            <w:sz w:val="22"/>
            <w:szCs w:val="22"/>
            <w:u w:val="single"/>
          </w:rPr>
          <w:t>https://www.marylandapex.org/getting-started</w:t>
        </w:r>
      </w:hyperlink>
    </w:p>
    <w:sectPr w:rsidR="00A02E8B" w:rsidRPr="00D56F52" w:rsidSect="00464655">
      <w:headerReference w:type="default" r:id="rId22"/>
      <w:footerReference w:type="default" r:id="rId23"/>
      <w:pgSz w:w="12240" w:h="15840"/>
      <w:pgMar w:top="1491" w:right="900" w:bottom="17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35D93" w14:textId="77777777" w:rsidR="00A94DE2" w:rsidRDefault="00A94DE2" w:rsidP="00A94DE2">
      <w:pPr>
        <w:spacing w:after="0" w:line="240" w:lineRule="auto"/>
      </w:pPr>
      <w:r>
        <w:separator/>
      </w:r>
    </w:p>
  </w:endnote>
  <w:endnote w:type="continuationSeparator" w:id="0">
    <w:p w14:paraId="242BB3AE" w14:textId="77777777" w:rsidR="00A94DE2" w:rsidRDefault="00A94DE2" w:rsidP="00A9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65F3C" w14:textId="3F223990" w:rsidR="00A94DE2" w:rsidRDefault="00A94DE2" w:rsidP="00D56F52">
    <w:pPr>
      <w:pStyle w:val="Footer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3CFAED4" wp14:editId="5030EEB4">
          <wp:simplePos x="0" y="0"/>
          <wp:positionH relativeFrom="column">
            <wp:posOffset>5358765</wp:posOffset>
          </wp:positionH>
          <wp:positionV relativeFrom="paragraph">
            <wp:posOffset>-138430</wp:posOffset>
          </wp:positionV>
          <wp:extent cx="1222375" cy="514350"/>
          <wp:effectExtent l="0" t="0" r="0" b="0"/>
          <wp:wrapSquare wrapText="bothSides"/>
          <wp:docPr id="567572306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753508" name="Picture 3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411AE1" w14:textId="65ADFB68" w:rsidR="00A94DE2" w:rsidRPr="00D56F52" w:rsidRDefault="00A94DE2" w:rsidP="00D56F52">
    <w:pPr>
      <w:pStyle w:val="Footer"/>
      <w:ind w:left="0" w:firstLine="0"/>
      <w:jc w:val="center"/>
      <w:rPr>
        <w:i/>
        <w:iCs/>
        <w:sz w:val="20"/>
        <w:szCs w:val="20"/>
      </w:rPr>
    </w:pPr>
    <w:r w:rsidRPr="00D56F52">
      <w:rPr>
        <w:i/>
        <w:iCs/>
        <w:sz w:val="20"/>
        <w:szCs w:val="20"/>
      </w:rPr>
      <w:t xml:space="preserve">This APEX Accelerator is funded in part through a cooperative agreement </w:t>
    </w:r>
    <w:r w:rsidR="00D56F52" w:rsidRPr="00D56F52">
      <w:rPr>
        <w:i/>
        <w:iCs/>
        <w:sz w:val="20"/>
        <w:szCs w:val="20"/>
      </w:rPr>
      <w:br/>
    </w:r>
    <w:r w:rsidRPr="00D56F52">
      <w:rPr>
        <w:i/>
        <w:iCs/>
        <w:sz w:val="20"/>
        <w:szCs w:val="20"/>
      </w:rPr>
      <w:t>with the Department of Defense.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0FDCE" w14:textId="77777777" w:rsidR="00A94DE2" w:rsidRDefault="00A94DE2" w:rsidP="00A94DE2">
      <w:pPr>
        <w:spacing w:after="0" w:line="240" w:lineRule="auto"/>
      </w:pPr>
      <w:r>
        <w:separator/>
      </w:r>
    </w:p>
  </w:footnote>
  <w:footnote w:type="continuationSeparator" w:id="0">
    <w:p w14:paraId="0C710912" w14:textId="77777777" w:rsidR="00A94DE2" w:rsidRDefault="00A94DE2" w:rsidP="00A9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19941" w14:textId="69200079" w:rsidR="00A94DE2" w:rsidRPr="00A94DE2" w:rsidRDefault="00A94DE2" w:rsidP="00464655">
    <w:pPr>
      <w:pStyle w:val="Header"/>
      <w:ind w:left="1800" w:firstLine="468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74478C6" wp14:editId="266D2D11">
          <wp:simplePos x="0" y="0"/>
          <wp:positionH relativeFrom="column">
            <wp:posOffset>-336550</wp:posOffset>
          </wp:positionH>
          <wp:positionV relativeFrom="paragraph">
            <wp:posOffset>-86995</wp:posOffset>
          </wp:positionV>
          <wp:extent cx="1352550" cy="873125"/>
          <wp:effectExtent l="0" t="0" r="0" b="3175"/>
          <wp:wrapSquare wrapText="bothSides"/>
          <wp:docPr id="1175497286" name="Picture 2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377380" name="Picture 2" descr="A black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655">
      <w:rPr>
        <w:sz w:val="20"/>
        <w:szCs w:val="20"/>
      </w:rPr>
      <w:t xml:space="preserve">                </w:t>
    </w:r>
    <w:r w:rsidRPr="00A94DE2">
      <w:rPr>
        <w:sz w:val="20"/>
        <w:szCs w:val="20"/>
      </w:rPr>
      <w:t>Maryland APEX Accelerator</w:t>
    </w:r>
  </w:p>
  <w:p w14:paraId="15F5C29E" w14:textId="0703D3B1" w:rsidR="00A94DE2" w:rsidRPr="00A94DE2" w:rsidRDefault="00A94DE2" w:rsidP="00A94DE2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ab/>
    </w:r>
    <w:r w:rsidR="00464655">
      <w:rPr>
        <w:sz w:val="20"/>
        <w:szCs w:val="20"/>
      </w:rPr>
      <w:t xml:space="preserve">                   </w:t>
    </w:r>
    <w:r w:rsidR="00464655">
      <w:rPr>
        <w:sz w:val="20"/>
        <w:szCs w:val="20"/>
      </w:rPr>
      <w:tab/>
    </w:r>
    <w:hyperlink r:id="rId2" w:history="1">
      <w:r w:rsidR="0007085E" w:rsidRPr="00563B38">
        <w:rPr>
          <w:rStyle w:val="Hyperlink"/>
          <w:sz w:val="20"/>
          <w:szCs w:val="20"/>
        </w:rPr>
        <w:t>www.marylandapex.org</w:t>
      </w:r>
    </w:hyperlink>
  </w:p>
  <w:p w14:paraId="48295328" w14:textId="0B259B28" w:rsidR="00A94DE2" w:rsidRPr="00A94DE2" w:rsidRDefault="00464655" w:rsidP="00A94DE2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</w:t>
    </w:r>
    <w:r w:rsidR="00A94DE2" w:rsidRPr="00A94DE2">
      <w:rPr>
        <w:sz w:val="20"/>
        <w:szCs w:val="20"/>
      </w:rPr>
      <w:t>301 405 6550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D6980"/>
    <w:multiLevelType w:val="multilevel"/>
    <w:tmpl w:val="36A0134E"/>
    <w:lvl w:ilvl="0">
      <w:start w:val="1"/>
      <w:numFmt w:val="lowerLetter"/>
      <w:lvlText w:val="5%1"/>
      <w:lvlJc w:val="left"/>
      <w:pPr>
        <w:ind w:left="114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66657718"/>
    <w:multiLevelType w:val="multilevel"/>
    <w:tmpl w:val="D5688D16"/>
    <w:lvl w:ilvl="0">
      <w:start w:val="1"/>
      <w:numFmt w:val="decimal"/>
      <w:lvlText w:val="%1."/>
      <w:lvlJc w:val="left"/>
      <w:pPr>
        <w:ind w:left="705" w:hanging="705"/>
      </w:pPr>
      <w:rPr>
        <w:rFonts w:ascii="Arial" w:eastAsia="Arial" w:hAnsi="Arial" w:cs="Aria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7%2"/>
      <w:lvlJc w:val="left"/>
      <w:pPr>
        <w:ind w:left="1440" w:hanging="1440"/>
      </w:pPr>
      <w:rPr>
        <w:rFonts w:ascii="Arial" w:eastAsia="Arial" w:hAnsi="Arial" w:cs="Aria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eastAsia="Arial" w:hAnsi="Arial" w:cs="Aria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eastAsia="Arial" w:hAnsi="Arial" w:cs="Aria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eastAsia="Arial" w:hAnsi="Arial" w:cs="Aria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eastAsia="Arial" w:hAnsi="Arial" w:cs="Aria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eastAsia="Arial" w:hAnsi="Arial" w:cs="Aria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eastAsia="Arial" w:hAnsi="Arial" w:cs="Aria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eastAsia="Arial" w:hAnsi="Arial" w:cs="Aria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584607638">
    <w:abstractNumId w:val="1"/>
  </w:num>
  <w:num w:numId="2" w16cid:durableId="125982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xMDaxNDQ3NDE2NbVQ0lEKTi0uzszPAykwqgUALAEl8ywAAAA="/>
  </w:docVars>
  <w:rsids>
    <w:rsidRoot w:val="00A02E8B"/>
    <w:rsid w:val="0007085E"/>
    <w:rsid w:val="001D3192"/>
    <w:rsid w:val="00464655"/>
    <w:rsid w:val="0053502D"/>
    <w:rsid w:val="007B7DBF"/>
    <w:rsid w:val="00936B57"/>
    <w:rsid w:val="009A7644"/>
    <w:rsid w:val="00A02E8B"/>
    <w:rsid w:val="00A94DE2"/>
    <w:rsid w:val="00BD0137"/>
    <w:rsid w:val="00C3261F"/>
    <w:rsid w:val="00D56F52"/>
    <w:rsid w:val="00EA07F9"/>
    <w:rsid w:val="00ED2E17"/>
    <w:rsid w:val="00ED42E0"/>
    <w:rsid w:val="00F6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C98EAC"/>
  <w15:docId w15:val="{A42E5A13-54E0-499C-ACBF-31A356F4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1" w:line="259" w:lineRule="auto"/>
        <w:ind w:left="70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633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33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E5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94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E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94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E2"/>
    <w:rPr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A94D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7DB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.maryland.gov/businesses/Pages/Non-Maryland-(Foreign)-Business-Entities.aspx" TargetMode="External"/><Relationship Id="rId13" Type="http://schemas.openxmlformats.org/officeDocument/2006/relationships/hyperlink" Target="https://emma.maryland.gov/page.aspx/en/usr/login?ReturnUrl=%2fpage.aspx%2fen%2fbuy%2fhomepage" TargetMode="External"/><Relationship Id="rId18" Type="http://schemas.openxmlformats.org/officeDocument/2006/relationships/hyperlink" Target="https://www.marylandapex.org/resourc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rylandapex.org/getting-start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am.gov/content/home" TargetMode="External"/><Relationship Id="rId17" Type="http://schemas.openxmlformats.org/officeDocument/2006/relationships/hyperlink" Target="https://www.marylandapex.org/resourc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omdsmallbiz.maryland.gov/Pages/About-Us.aspx" TargetMode="External"/><Relationship Id="rId20" Type="http://schemas.openxmlformats.org/officeDocument/2006/relationships/hyperlink" Target="https://dsbs.sba.gov/search/dsp_dsbs.cfm?CFID=1290561&amp;CFTOKEN=aca0ac1edbb2a1bf-E3CB460B-C5F3-0FBE-AECAD960D960CD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.maryland.gov/businessexpress/entitysearc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usinessexpress.maryland.gov/resource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gov.maryland.gov/businessexpress/entitysearch" TargetMode="External"/><Relationship Id="rId19" Type="http://schemas.openxmlformats.org/officeDocument/2006/relationships/hyperlink" Target="https://dsbs.sba.gov/search/dsp_dsbs.cfm?CFID=1290561&amp;CFTOKEN=aca0ac1edbb2a1bf-E3CB460B-C5F3-0FBE-AECAD960D960CD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.maryland.gov/businesses/Pages/Non-Maryland-(Foreign)-Business-Entities.aspx" TargetMode="External"/><Relationship Id="rId14" Type="http://schemas.openxmlformats.org/officeDocument/2006/relationships/hyperlink" Target="https://procurement.maryland.gov/wp-content/uploads/sites/12/2021/01/2d-eMMA-QRG-Adding-Product-and-Service-Categories.pdf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ylandapex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bT9NmJ58QrgDD5QXGBY5DTAnMA==">AMUW2mXd07zgEWnKxjY2cy+jzZNndHnWlk/GvDsZsfL2K0QlC1iaPfb76ZB8Lqk6xCINQk3g9/7xwUjy/bWiYHwRZluU35YDuBH2BNsZ23EmFCYG79z8xYhm3tE0RDGYxhHlkWzG7l8E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4841</Characters>
  <Application>Microsoft Office Word</Application>
  <DocSecurity>0</DocSecurity>
  <Lines>146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 Leanne Scott</dc:creator>
  <cp:lastModifiedBy>Yasmin Razaq</cp:lastModifiedBy>
  <cp:revision>2</cp:revision>
  <dcterms:created xsi:type="dcterms:W3CDTF">2025-01-29T20:22:00Z</dcterms:created>
  <dcterms:modified xsi:type="dcterms:W3CDTF">2025-01-29T20:22:00Z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01605ae71ce64a3e23150cc10a98d06287dee4644e635c2a8986fe1813bea33a</vt:lpwstr>
  </property>
</Properties>
</file>